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39" w:rsidRPr="00E52A94" w:rsidRDefault="00F26F39" w:rsidP="00E52A94">
      <w:pPr>
        <w:jc w:val="both"/>
        <w:rPr>
          <w:b/>
          <w:sz w:val="28"/>
        </w:rPr>
      </w:pPr>
      <w:bookmarkStart w:id="0" w:name="_GoBack"/>
      <w:bookmarkEnd w:id="0"/>
      <w:r w:rsidRPr="00E52A94">
        <w:rPr>
          <w:b/>
          <w:sz w:val="28"/>
        </w:rPr>
        <w:t>Projet de discours de SEM Roch Marc Christian Kaboré, Président du Faso, Haut patron des UACO 2019</w:t>
      </w:r>
    </w:p>
    <w:p w:rsidR="00F26F39" w:rsidRDefault="00467B31" w:rsidP="00E52A94">
      <w:pPr>
        <w:jc w:val="both"/>
        <w:rPr>
          <w:sz w:val="28"/>
        </w:rPr>
      </w:pPr>
      <w:r>
        <w:rPr>
          <w:sz w:val="28"/>
        </w:rPr>
        <w:t>-</w:t>
      </w:r>
    </w:p>
    <w:p w:rsidR="00467B31" w:rsidRDefault="00467B31" w:rsidP="00E52A94">
      <w:pPr>
        <w:jc w:val="both"/>
        <w:rPr>
          <w:sz w:val="28"/>
        </w:rPr>
      </w:pPr>
      <w:r>
        <w:rPr>
          <w:sz w:val="28"/>
        </w:rPr>
        <w:t>-</w:t>
      </w:r>
    </w:p>
    <w:p w:rsidR="00467B31" w:rsidRDefault="00467B31" w:rsidP="00E52A94">
      <w:pPr>
        <w:jc w:val="both"/>
        <w:rPr>
          <w:sz w:val="28"/>
        </w:rPr>
      </w:pPr>
      <w:r>
        <w:rPr>
          <w:sz w:val="28"/>
        </w:rPr>
        <w:t>-</w:t>
      </w:r>
    </w:p>
    <w:p w:rsidR="00467B31" w:rsidRPr="00E52A94" w:rsidRDefault="00467B31" w:rsidP="00E52A94">
      <w:pPr>
        <w:jc w:val="both"/>
        <w:rPr>
          <w:sz w:val="28"/>
        </w:rPr>
      </w:pPr>
      <w:r>
        <w:rPr>
          <w:sz w:val="28"/>
        </w:rPr>
        <w:t>-</w:t>
      </w:r>
    </w:p>
    <w:p w:rsidR="00F26F39" w:rsidRPr="00E52A94" w:rsidRDefault="00F26F39" w:rsidP="00E52A94">
      <w:pPr>
        <w:jc w:val="both"/>
        <w:rPr>
          <w:sz w:val="28"/>
        </w:rPr>
      </w:pPr>
      <w:r w:rsidRPr="00E52A94">
        <w:rPr>
          <w:sz w:val="28"/>
        </w:rPr>
        <w:t xml:space="preserve">L’ouverture à Ouagadougou, </w:t>
      </w:r>
      <w:r w:rsidR="00E52A94" w:rsidRPr="00E52A94">
        <w:rPr>
          <w:sz w:val="28"/>
        </w:rPr>
        <w:t>de la 11</w:t>
      </w:r>
      <w:r w:rsidR="00E52A94" w:rsidRPr="00E52A94">
        <w:rPr>
          <w:sz w:val="28"/>
          <w:vertAlign w:val="superscript"/>
        </w:rPr>
        <w:t>e</w:t>
      </w:r>
      <w:r w:rsidR="00E52A94" w:rsidRPr="00E52A94">
        <w:rPr>
          <w:sz w:val="28"/>
        </w:rPr>
        <w:t xml:space="preserve"> édition des Universités Africaines de la Communication de Ouagadougou (UACO)</w:t>
      </w:r>
      <w:r w:rsidRPr="00E52A94">
        <w:rPr>
          <w:sz w:val="28"/>
        </w:rPr>
        <w:t xml:space="preserve"> m’offre l’agréable occasion de sa</w:t>
      </w:r>
      <w:r w:rsidR="00E52A94" w:rsidRPr="00E52A94">
        <w:rPr>
          <w:sz w:val="28"/>
        </w:rPr>
        <w:t>luer l’ensemble des personnalités</w:t>
      </w:r>
      <w:r w:rsidRPr="00E52A94">
        <w:rPr>
          <w:sz w:val="28"/>
        </w:rPr>
        <w:t xml:space="preserve"> ici présent</w:t>
      </w:r>
      <w:r w:rsidR="00E52A94" w:rsidRPr="00E52A94">
        <w:rPr>
          <w:sz w:val="28"/>
        </w:rPr>
        <w:t>e</w:t>
      </w:r>
      <w:r w:rsidRPr="00E52A94">
        <w:rPr>
          <w:sz w:val="28"/>
        </w:rPr>
        <w:t>s</w:t>
      </w:r>
      <w:r w:rsidR="00C9584E">
        <w:rPr>
          <w:sz w:val="28"/>
        </w:rPr>
        <w:t>. Je voudrais également</w:t>
      </w:r>
      <w:r w:rsidRPr="00E52A94">
        <w:rPr>
          <w:sz w:val="28"/>
        </w:rPr>
        <w:t xml:space="preserve"> rendre un vibrant hommage aux </w:t>
      </w:r>
      <w:r w:rsidR="00E52A94">
        <w:rPr>
          <w:sz w:val="28"/>
        </w:rPr>
        <w:t>communicateurs et professionnels des médias</w:t>
      </w:r>
      <w:r w:rsidRPr="00E52A94">
        <w:rPr>
          <w:sz w:val="28"/>
        </w:rPr>
        <w:t xml:space="preserve"> africains pour leur </w:t>
      </w:r>
      <w:r w:rsidR="00E52A94">
        <w:rPr>
          <w:sz w:val="28"/>
        </w:rPr>
        <w:t xml:space="preserve">contribution à l’information des populations, la formation des opinions, la consolidation de la démocratie </w:t>
      </w:r>
      <w:r w:rsidR="00CA5C33">
        <w:rPr>
          <w:sz w:val="28"/>
        </w:rPr>
        <w:t>et la promotion d’une image positive de notre continent</w:t>
      </w:r>
      <w:r w:rsidRPr="00E52A94">
        <w:rPr>
          <w:sz w:val="28"/>
        </w:rPr>
        <w:t>.</w:t>
      </w:r>
    </w:p>
    <w:p w:rsidR="00230003" w:rsidRDefault="00F26F39" w:rsidP="00E52A94">
      <w:pPr>
        <w:jc w:val="both"/>
        <w:rPr>
          <w:sz w:val="28"/>
        </w:rPr>
      </w:pPr>
      <w:r w:rsidRPr="00E52A94">
        <w:rPr>
          <w:sz w:val="28"/>
        </w:rPr>
        <w:t>Ce</w:t>
      </w:r>
      <w:r w:rsidR="00CA5C33">
        <w:rPr>
          <w:sz w:val="28"/>
        </w:rPr>
        <w:t>tte 11</w:t>
      </w:r>
      <w:r w:rsidR="00CA5C33" w:rsidRPr="00CA5C33">
        <w:rPr>
          <w:sz w:val="28"/>
          <w:vertAlign w:val="superscript"/>
        </w:rPr>
        <w:t>e</w:t>
      </w:r>
      <w:r w:rsidR="00CA5C33">
        <w:rPr>
          <w:sz w:val="28"/>
        </w:rPr>
        <w:t xml:space="preserve"> édition des UACO</w:t>
      </w:r>
      <w:r w:rsidRPr="00E52A94">
        <w:rPr>
          <w:sz w:val="28"/>
        </w:rPr>
        <w:t xml:space="preserve"> se tient dans un contexte marqué par un </w:t>
      </w:r>
      <w:r w:rsidR="00EF005F">
        <w:rPr>
          <w:sz w:val="28"/>
        </w:rPr>
        <w:t>intérêt  grandissant</w:t>
      </w:r>
      <w:r w:rsidR="00CA5C33">
        <w:rPr>
          <w:sz w:val="28"/>
        </w:rPr>
        <w:t xml:space="preserve"> </w:t>
      </w:r>
      <w:r w:rsidRPr="00E52A94">
        <w:rPr>
          <w:sz w:val="28"/>
        </w:rPr>
        <w:t xml:space="preserve"> des citoyens pour </w:t>
      </w:r>
      <w:r w:rsidR="00C9584E">
        <w:rPr>
          <w:sz w:val="28"/>
        </w:rPr>
        <w:t>une communication</w:t>
      </w:r>
      <w:r w:rsidR="00EF005F">
        <w:rPr>
          <w:sz w:val="28"/>
        </w:rPr>
        <w:t xml:space="preserve"> proactive des gouvernants.</w:t>
      </w:r>
      <w:r w:rsidR="00CA5C33">
        <w:rPr>
          <w:sz w:val="28"/>
        </w:rPr>
        <w:t xml:space="preserve"> </w:t>
      </w:r>
    </w:p>
    <w:p w:rsidR="00F26F39" w:rsidRPr="00E52A94" w:rsidRDefault="00CA5C33" w:rsidP="00E52A94">
      <w:pPr>
        <w:jc w:val="both"/>
        <w:rPr>
          <w:sz w:val="28"/>
        </w:rPr>
      </w:pPr>
      <w:r>
        <w:rPr>
          <w:sz w:val="28"/>
        </w:rPr>
        <w:t>Cadr</w:t>
      </w:r>
      <w:r w:rsidR="00230003">
        <w:rPr>
          <w:sz w:val="28"/>
        </w:rPr>
        <w:t>e de réflexion</w:t>
      </w:r>
      <w:r>
        <w:rPr>
          <w:sz w:val="28"/>
        </w:rPr>
        <w:t xml:space="preserve">, les UACO revêtent </w:t>
      </w:r>
      <w:r w:rsidR="00F26F39" w:rsidRPr="00E52A94">
        <w:rPr>
          <w:sz w:val="28"/>
        </w:rPr>
        <w:t>une impo</w:t>
      </w:r>
      <w:r w:rsidR="002D4A6E">
        <w:rPr>
          <w:sz w:val="28"/>
        </w:rPr>
        <w:t>rtance capitale en ce sens qu’elles</w:t>
      </w:r>
      <w:r w:rsidR="00F26F39" w:rsidRPr="00E52A94">
        <w:rPr>
          <w:sz w:val="28"/>
        </w:rPr>
        <w:t xml:space="preserve"> offre</w:t>
      </w:r>
      <w:r w:rsidR="002D4A6E">
        <w:rPr>
          <w:sz w:val="28"/>
        </w:rPr>
        <w:t>nt</w:t>
      </w:r>
      <w:r w:rsidR="00F26F39" w:rsidRPr="00E52A94">
        <w:rPr>
          <w:sz w:val="28"/>
        </w:rPr>
        <w:t xml:space="preserve"> </w:t>
      </w:r>
      <w:r>
        <w:rPr>
          <w:sz w:val="28"/>
        </w:rPr>
        <w:t>l’opportunité</w:t>
      </w:r>
      <w:r w:rsidR="00F26F39" w:rsidRPr="00E52A94">
        <w:rPr>
          <w:sz w:val="28"/>
        </w:rPr>
        <w:t xml:space="preserve"> aux </w:t>
      </w:r>
      <w:r>
        <w:rPr>
          <w:sz w:val="28"/>
        </w:rPr>
        <w:t>acteurs de la communication et des médias</w:t>
      </w:r>
      <w:r w:rsidR="00F26F39" w:rsidRPr="00E52A94">
        <w:rPr>
          <w:sz w:val="28"/>
        </w:rPr>
        <w:t xml:space="preserve"> de croiser leurs regards sur les </w:t>
      </w:r>
      <w:r>
        <w:rPr>
          <w:sz w:val="28"/>
        </w:rPr>
        <w:t xml:space="preserve">évolutions notables de leur secteur et de prendre des engagements face aux </w:t>
      </w:r>
      <w:r w:rsidR="00F26F39" w:rsidRPr="00E52A94">
        <w:rPr>
          <w:sz w:val="28"/>
        </w:rPr>
        <w:t xml:space="preserve">défis majeurs </w:t>
      </w:r>
      <w:r w:rsidR="00230003">
        <w:rPr>
          <w:sz w:val="28"/>
        </w:rPr>
        <w:t xml:space="preserve"> à relever</w:t>
      </w:r>
      <w:r w:rsidR="00F26F39" w:rsidRPr="00E52A94">
        <w:rPr>
          <w:sz w:val="28"/>
        </w:rPr>
        <w:t>.</w:t>
      </w:r>
    </w:p>
    <w:p w:rsidR="00483047" w:rsidRDefault="00F26F39" w:rsidP="00E52A94">
      <w:pPr>
        <w:jc w:val="both"/>
        <w:rPr>
          <w:color w:val="FF0000"/>
          <w:sz w:val="28"/>
        </w:rPr>
      </w:pPr>
      <w:r w:rsidRPr="00E52A94">
        <w:rPr>
          <w:sz w:val="28"/>
        </w:rPr>
        <w:t xml:space="preserve">Le thème de </w:t>
      </w:r>
      <w:r w:rsidR="00CA5C33">
        <w:rPr>
          <w:sz w:val="28"/>
        </w:rPr>
        <w:t>cette édition</w:t>
      </w:r>
      <w:r w:rsidRPr="00E52A94">
        <w:rPr>
          <w:sz w:val="28"/>
        </w:rPr>
        <w:t xml:space="preserve"> </w:t>
      </w:r>
      <w:r w:rsidR="002B0280" w:rsidRPr="002B0280">
        <w:rPr>
          <w:b/>
          <w:i/>
          <w:sz w:val="28"/>
        </w:rPr>
        <w:t>«Communication et géopolitique : construire une autre image de l’Afrique»</w:t>
      </w:r>
      <w:r w:rsidRPr="00E52A94">
        <w:rPr>
          <w:sz w:val="28"/>
        </w:rPr>
        <w:t xml:space="preserve">, en dit long sur votre volonté affichée de contribuer à l’édification d’une </w:t>
      </w:r>
      <w:r w:rsidR="002B0280">
        <w:rPr>
          <w:sz w:val="28"/>
        </w:rPr>
        <w:t>communication géopolitique efficace</w:t>
      </w:r>
      <w:r w:rsidRPr="00E52A94">
        <w:rPr>
          <w:sz w:val="28"/>
        </w:rPr>
        <w:t xml:space="preserve"> </w:t>
      </w:r>
      <w:r w:rsidR="002B0280">
        <w:rPr>
          <w:sz w:val="28"/>
        </w:rPr>
        <w:t xml:space="preserve"> à même </w:t>
      </w:r>
      <w:r w:rsidR="00230003">
        <w:rPr>
          <w:sz w:val="28"/>
        </w:rPr>
        <w:t xml:space="preserve"> d’inverser </w:t>
      </w:r>
      <w:r w:rsidR="00117027">
        <w:rPr>
          <w:sz w:val="28"/>
        </w:rPr>
        <w:t xml:space="preserve">la tendance  et de restituer à notre continent une image en phase avec la réalité. </w:t>
      </w:r>
    </w:p>
    <w:p w:rsidR="002B0280" w:rsidRPr="002B0280" w:rsidRDefault="002B0280" w:rsidP="002B0280">
      <w:pPr>
        <w:jc w:val="both"/>
        <w:rPr>
          <w:sz w:val="28"/>
        </w:rPr>
      </w:pPr>
    </w:p>
    <w:p w:rsidR="00F26F39" w:rsidRDefault="002B0280" w:rsidP="00E52A94">
      <w:pPr>
        <w:jc w:val="both"/>
        <w:rPr>
          <w:sz w:val="28"/>
        </w:rPr>
      </w:pPr>
      <w:r>
        <w:rPr>
          <w:sz w:val="28"/>
        </w:rPr>
        <w:t>Pendant trois</w:t>
      </w:r>
      <w:r w:rsidR="00F26F39" w:rsidRPr="00E52A94">
        <w:rPr>
          <w:sz w:val="28"/>
        </w:rPr>
        <w:t xml:space="preserve"> jours, vous passerez en revue différentes thématiques avec un important volet consacré </w:t>
      </w:r>
      <w:r w:rsidR="00EC05AD">
        <w:rPr>
          <w:sz w:val="28"/>
        </w:rPr>
        <w:t>à ‘‘communication et repositionnement des savoirs en Afrique’’</w:t>
      </w:r>
      <w:r w:rsidR="00F26F39" w:rsidRPr="00E52A94">
        <w:rPr>
          <w:sz w:val="28"/>
        </w:rPr>
        <w:t>.</w:t>
      </w:r>
      <w:r w:rsidR="00EC05AD">
        <w:rPr>
          <w:sz w:val="28"/>
        </w:rPr>
        <w:t xml:space="preserve"> Vous vous interrogerez également sur la capacité des entreprises de presse africaine à faire face à la mondialisation. Vos échanges porteront enfin sur les particularismes éventuels qui pourraient renforcer davantage les liens entre médias et sociétés africaines. </w:t>
      </w:r>
    </w:p>
    <w:p w:rsidR="00483047" w:rsidRDefault="00483047" w:rsidP="00E52A94">
      <w:pPr>
        <w:jc w:val="both"/>
        <w:rPr>
          <w:sz w:val="28"/>
        </w:rPr>
      </w:pPr>
      <w:r w:rsidRPr="002B0280">
        <w:rPr>
          <w:sz w:val="28"/>
        </w:rPr>
        <w:t xml:space="preserve">Amadou </w:t>
      </w:r>
      <w:proofErr w:type="spellStart"/>
      <w:r w:rsidRPr="002B0280">
        <w:rPr>
          <w:sz w:val="28"/>
        </w:rPr>
        <w:t>Hampâté</w:t>
      </w:r>
      <w:proofErr w:type="spellEnd"/>
      <w:r w:rsidRPr="002B0280">
        <w:rPr>
          <w:sz w:val="28"/>
        </w:rPr>
        <w:t xml:space="preserve"> Bâ</w:t>
      </w:r>
      <w:r>
        <w:rPr>
          <w:sz w:val="28"/>
        </w:rPr>
        <w:t xml:space="preserve"> dans son livre, </w:t>
      </w:r>
      <w:proofErr w:type="spellStart"/>
      <w:r>
        <w:rPr>
          <w:sz w:val="28"/>
        </w:rPr>
        <w:t>Amkoullel</w:t>
      </w:r>
      <w:proofErr w:type="spellEnd"/>
      <w:r>
        <w:rPr>
          <w:sz w:val="28"/>
        </w:rPr>
        <w:t>, l'enfant Peul, disait, je cite : «</w:t>
      </w:r>
      <w:r w:rsidRPr="002B0280">
        <w:rPr>
          <w:sz w:val="28"/>
        </w:rPr>
        <w:t xml:space="preserve">Pour les hommes de connaissance, la logique s'appuyait sur une autre vision du monde, où l'homme était relié d'une façon subtile et vivante à tout ce qui </w:t>
      </w:r>
      <w:r w:rsidRPr="002B0280">
        <w:rPr>
          <w:sz w:val="28"/>
        </w:rPr>
        <w:lastRenderedPageBreak/>
        <w:t xml:space="preserve">l'environnait. Pour eux, la configuration des choses à certains moments clés de l'existence revêtait une signification précise </w:t>
      </w:r>
      <w:r w:rsidR="00467B31">
        <w:rPr>
          <w:sz w:val="28"/>
        </w:rPr>
        <w:t>qu'ils savaient déchiffrer. Soit</w:t>
      </w:r>
      <w:r w:rsidRPr="002B0280">
        <w:rPr>
          <w:sz w:val="28"/>
        </w:rPr>
        <w:t xml:space="preserve"> à l'écoute, disait-on dans la vieille Afrique, tout parle, tout est parole, tout cherche à nous communiquer une connaissance</w:t>
      </w:r>
      <w:r>
        <w:rPr>
          <w:sz w:val="28"/>
        </w:rPr>
        <w:t>», fin de citation</w:t>
      </w:r>
      <w:r w:rsidR="00467B31">
        <w:rPr>
          <w:sz w:val="28"/>
        </w:rPr>
        <w:t>.</w:t>
      </w:r>
    </w:p>
    <w:p w:rsidR="00EC05AD" w:rsidRPr="0075011A" w:rsidRDefault="000A444E" w:rsidP="00E52A94">
      <w:pPr>
        <w:jc w:val="both"/>
        <w:rPr>
          <w:color w:val="FF0000"/>
          <w:sz w:val="28"/>
        </w:rPr>
      </w:pPr>
      <w:r>
        <w:rPr>
          <w:sz w:val="28"/>
        </w:rPr>
        <w:t xml:space="preserve">Je </w:t>
      </w:r>
      <w:r w:rsidR="00EC05AD">
        <w:rPr>
          <w:sz w:val="28"/>
        </w:rPr>
        <w:t xml:space="preserve"> voudrais </w:t>
      </w:r>
      <w:r w:rsidR="0075011A">
        <w:rPr>
          <w:sz w:val="28"/>
        </w:rPr>
        <w:t xml:space="preserve">vous rassurer </w:t>
      </w:r>
      <w:r w:rsidR="00EC05AD">
        <w:rPr>
          <w:sz w:val="28"/>
        </w:rPr>
        <w:t xml:space="preserve"> que les fruits de vos travaux sont </w:t>
      </w:r>
      <w:r>
        <w:rPr>
          <w:sz w:val="28"/>
        </w:rPr>
        <w:t xml:space="preserve">fortement </w:t>
      </w:r>
      <w:r w:rsidR="00EC05AD">
        <w:rPr>
          <w:sz w:val="28"/>
        </w:rPr>
        <w:t>attendus</w:t>
      </w:r>
      <w:r>
        <w:rPr>
          <w:sz w:val="28"/>
        </w:rPr>
        <w:t xml:space="preserve">. En effet notre continent, </w:t>
      </w:r>
      <w:r w:rsidR="00EC05AD">
        <w:rPr>
          <w:sz w:val="28"/>
        </w:rPr>
        <w:t>confronté</w:t>
      </w:r>
      <w:r w:rsidR="00BD624A">
        <w:rPr>
          <w:sz w:val="28"/>
        </w:rPr>
        <w:t>s</w:t>
      </w:r>
      <w:r w:rsidR="00EC05AD">
        <w:rPr>
          <w:sz w:val="28"/>
        </w:rPr>
        <w:t xml:space="preserve"> à des p</w:t>
      </w:r>
      <w:r>
        <w:rPr>
          <w:sz w:val="28"/>
        </w:rPr>
        <w:t>erc</w:t>
      </w:r>
      <w:r w:rsidR="00E87C55">
        <w:rPr>
          <w:sz w:val="28"/>
        </w:rPr>
        <w:t xml:space="preserve">eptions parfois </w:t>
      </w:r>
      <w:proofErr w:type="gramStart"/>
      <w:r w:rsidR="00E87C55">
        <w:rPr>
          <w:sz w:val="28"/>
        </w:rPr>
        <w:t>décalées</w:t>
      </w:r>
      <w:r w:rsidR="00467B31">
        <w:rPr>
          <w:sz w:val="28"/>
        </w:rPr>
        <w:t>,</w:t>
      </w:r>
      <w:r w:rsidR="00E87C55">
        <w:rPr>
          <w:sz w:val="28"/>
        </w:rPr>
        <w:t xml:space="preserve"> </w:t>
      </w:r>
      <w:r>
        <w:rPr>
          <w:sz w:val="28"/>
        </w:rPr>
        <w:t xml:space="preserve"> a</w:t>
      </w:r>
      <w:proofErr w:type="gramEnd"/>
      <w:r w:rsidR="0075011A">
        <w:rPr>
          <w:sz w:val="28"/>
        </w:rPr>
        <w:t xml:space="preserve"> besoin</w:t>
      </w:r>
      <w:r>
        <w:rPr>
          <w:sz w:val="28"/>
        </w:rPr>
        <w:t xml:space="preserve">, de stratégies </w:t>
      </w:r>
      <w:r w:rsidR="00BD624A">
        <w:rPr>
          <w:sz w:val="28"/>
        </w:rPr>
        <w:t xml:space="preserve"> adéquat</w:t>
      </w:r>
      <w:r>
        <w:rPr>
          <w:sz w:val="28"/>
        </w:rPr>
        <w:t>e</w:t>
      </w:r>
      <w:r w:rsidR="00BD624A">
        <w:rPr>
          <w:sz w:val="28"/>
        </w:rPr>
        <w:t>s pour</w:t>
      </w:r>
      <w:r w:rsidR="00E87C55">
        <w:rPr>
          <w:sz w:val="28"/>
        </w:rPr>
        <w:t xml:space="preserve"> la construction</w:t>
      </w:r>
      <w:r w:rsidR="00BD624A">
        <w:rPr>
          <w:sz w:val="28"/>
        </w:rPr>
        <w:t xml:space="preserve"> </w:t>
      </w:r>
      <w:r w:rsidR="0075011A">
        <w:rPr>
          <w:sz w:val="28"/>
        </w:rPr>
        <w:t>d’une autre image</w:t>
      </w:r>
      <w:r w:rsidR="00E87C55">
        <w:rPr>
          <w:sz w:val="28"/>
        </w:rPr>
        <w:t xml:space="preserve">. </w:t>
      </w:r>
    </w:p>
    <w:p w:rsidR="00F738B9" w:rsidRPr="00E52A94" w:rsidRDefault="00F738B9" w:rsidP="00E52A94">
      <w:pPr>
        <w:jc w:val="both"/>
        <w:rPr>
          <w:sz w:val="28"/>
        </w:rPr>
      </w:pPr>
      <w:r>
        <w:rPr>
          <w:sz w:val="28"/>
        </w:rPr>
        <w:t>Honorables invités</w:t>
      </w:r>
    </w:p>
    <w:p w:rsidR="00F26F39" w:rsidRPr="00E52A94" w:rsidRDefault="00F26F39" w:rsidP="00E52A94">
      <w:pPr>
        <w:jc w:val="both"/>
        <w:rPr>
          <w:sz w:val="28"/>
        </w:rPr>
      </w:pPr>
      <w:r w:rsidRPr="00E52A94">
        <w:rPr>
          <w:sz w:val="28"/>
        </w:rPr>
        <w:t>Distinguées personnalités</w:t>
      </w:r>
    </w:p>
    <w:p w:rsidR="00F26F39" w:rsidRPr="00E52A94" w:rsidRDefault="00F26F39" w:rsidP="00E52A94">
      <w:pPr>
        <w:jc w:val="both"/>
        <w:rPr>
          <w:sz w:val="28"/>
        </w:rPr>
      </w:pPr>
      <w:r w:rsidRPr="00E52A94">
        <w:rPr>
          <w:sz w:val="28"/>
        </w:rPr>
        <w:t>Mesdames et Messieurs</w:t>
      </w:r>
    </w:p>
    <w:p w:rsidR="00BD624A" w:rsidRDefault="00BD624A" w:rsidP="00E52A94">
      <w:pPr>
        <w:jc w:val="both"/>
        <w:rPr>
          <w:sz w:val="28"/>
        </w:rPr>
      </w:pPr>
      <w:r>
        <w:rPr>
          <w:sz w:val="28"/>
        </w:rPr>
        <w:t>La qualité des personnalités</w:t>
      </w:r>
      <w:r w:rsidR="00467B31">
        <w:rPr>
          <w:sz w:val="28"/>
        </w:rPr>
        <w:t>,</w:t>
      </w:r>
      <w:r>
        <w:rPr>
          <w:sz w:val="28"/>
        </w:rPr>
        <w:t xml:space="preserve"> participants à ces UACO</w:t>
      </w:r>
      <w:r w:rsidR="00467B31">
        <w:rPr>
          <w:sz w:val="28"/>
        </w:rPr>
        <w:t>,</w:t>
      </w:r>
      <w:r>
        <w:rPr>
          <w:sz w:val="28"/>
        </w:rPr>
        <w:t xml:space="preserve"> nous permettent d’espérer des conclusions qui pourront orienter nos pays dans leurs initiatives pour la sauvegarde et la promotion de nos identités d’africains</w:t>
      </w:r>
      <w:r w:rsidR="00F738B9">
        <w:rPr>
          <w:sz w:val="28"/>
        </w:rPr>
        <w:t xml:space="preserve">. </w:t>
      </w:r>
    </w:p>
    <w:p w:rsidR="00F26F39" w:rsidRPr="00E52A94" w:rsidRDefault="00F26F39" w:rsidP="00E52A94">
      <w:pPr>
        <w:jc w:val="both"/>
        <w:rPr>
          <w:sz w:val="28"/>
        </w:rPr>
      </w:pPr>
    </w:p>
    <w:p w:rsidR="00F26F39" w:rsidRPr="00E52A94" w:rsidRDefault="00E87C55" w:rsidP="00E52A94">
      <w:pPr>
        <w:jc w:val="both"/>
        <w:rPr>
          <w:sz w:val="28"/>
        </w:rPr>
      </w:pPr>
      <w:r>
        <w:rPr>
          <w:sz w:val="28"/>
        </w:rPr>
        <w:t xml:space="preserve">En souhaitant plein succès à vos travaux, je déclare ouverte </w:t>
      </w:r>
      <w:r w:rsidR="00F738B9">
        <w:rPr>
          <w:sz w:val="28"/>
        </w:rPr>
        <w:t xml:space="preserve"> la 11</w:t>
      </w:r>
      <w:r w:rsidR="00F738B9" w:rsidRPr="00F738B9">
        <w:rPr>
          <w:sz w:val="28"/>
          <w:vertAlign w:val="superscript"/>
        </w:rPr>
        <w:t>e</w:t>
      </w:r>
      <w:r w:rsidR="00F738B9">
        <w:rPr>
          <w:sz w:val="28"/>
        </w:rPr>
        <w:t xml:space="preserve"> édition des U</w:t>
      </w:r>
      <w:r w:rsidR="00D46246">
        <w:rPr>
          <w:sz w:val="28"/>
        </w:rPr>
        <w:t xml:space="preserve">niversité </w:t>
      </w:r>
      <w:r w:rsidR="00F738B9">
        <w:rPr>
          <w:sz w:val="28"/>
        </w:rPr>
        <w:t>A</w:t>
      </w:r>
      <w:r w:rsidR="00D46246">
        <w:rPr>
          <w:sz w:val="28"/>
        </w:rPr>
        <w:t xml:space="preserve">fricaine de la </w:t>
      </w:r>
      <w:r w:rsidR="00F738B9">
        <w:rPr>
          <w:sz w:val="28"/>
        </w:rPr>
        <w:t>C</w:t>
      </w:r>
      <w:r w:rsidR="00D46246">
        <w:rPr>
          <w:sz w:val="28"/>
        </w:rPr>
        <w:t xml:space="preserve">ommunication de </w:t>
      </w:r>
      <w:r w:rsidR="00F738B9">
        <w:rPr>
          <w:sz w:val="28"/>
        </w:rPr>
        <w:t>O</w:t>
      </w:r>
      <w:r w:rsidR="00D46246">
        <w:rPr>
          <w:sz w:val="28"/>
        </w:rPr>
        <w:t>uagadougou</w:t>
      </w:r>
      <w:r w:rsidR="00F738B9">
        <w:rPr>
          <w:sz w:val="28"/>
        </w:rPr>
        <w:t>.</w:t>
      </w:r>
    </w:p>
    <w:p w:rsidR="0056480B" w:rsidRPr="00E52A94" w:rsidRDefault="00BF3FEC" w:rsidP="00E52A94">
      <w:pPr>
        <w:jc w:val="both"/>
        <w:rPr>
          <w:sz w:val="28"/>
        </w:rPr>
      </w:pPr>
    </w:p>
    <w:sectPr w:rsidR="0056480B" w:rsidRPr="00E5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39"/>
    <w:rsid w:val="000A444E"/>
    <w:rsid w:val="00117027"/>
    <w:rsid w:val="001A3FDC"/>
    <w:rsid w:val="00230003"/>
    <w:rsid w:val="002B0280"/>
    <w:rsid w:val="002D4A6E"/>
    <w:rsid w:val="004107B9"/>
    <w:rsid w:val="00467B31"/>
    <w:rsid w:val="00473AF3"/>
    <w:rsid w:val="00483047"/>
    <w:rsid w:val="0075011A"/>
    <w:rsid w:val="00BA3CD3"/>
    <w:rsid w:val="00BD624A"/>
    <w:rsid w:val="00C72580"/>
    <w:rsid w:val="00C9584E"/>
    <w:rsid w:val="00CA5C33"/>
    <w:rsid w:val="00D46246"/>
    <w:rsid w:val="00E52A94"/>
    <w:rsid w:val="00E87C55"/>
    <w:rsid w:val="00EC05AD"/>
    <w:rsid w:val="00EF005F"/>
    <w:rsid w:val="00F26F39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3C5D-26C6-4532-A705-4FEF4F7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victorien</dc:creator>
  <cp:keywords/>
  <dc:description/>
  <cp:lastModifiedBy>HP</cp:lastModifiedBy>
  <cp:revision>2</cp:revision>
  <dcterms:created xsi:type="dcterms:W3CDTF">2019-11-25T12:01:00Z</dcterms:created>
  <dcterms:modified xsi:type="dcterms:W3CDTF">2019-11-25T12:01:00Z</dcterms:modified>
</cp:coreProperties>
</file>